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E2701">
        <w:rPr>
          <w:rFonts w:ascii="Times New Roman" w:hAnsi="Times New Roman" w:cs="Times New Roman"/>
          <w:sz w:val="29"/>
          <w:szCs w:val="29"/>
        </w:rPr>
        <w:t>106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BE2701">
        <w:rPr>
          <w:rFonts w:ascii="Times New Roman" w:hAnsi="Times New Roman" w:cs="Times New Roman"/>
          <w:sz w:val="29"/>
          <w:szCs w:val="29"/>
        </w:rPr>
        <w:t>29</w:t>
      </w:r>
      <w:r>
        <w:rPr>
          <w:rFonts w:ascii="Times New Roman" w:hAnsi="Times New Roman" w:cs="Times New Roman"/>
          <w:sz w:val="29"/>
          <w:szCs w:val="29"/>
        </w:rPr>
        <w:t>»</w:t>
      </w:r>
      <w:r w:rsidR="00BE2701">
        <w:rPr>
          <w:rFonts w:ascii="Times New Roman" w:hAnsi="Times New Roman" w:cs="Times New Roman"/>
          <w:sz w:val="29"/>
          <w:szCs w:val="29"/>
        </w:rPr>
        <w:t xml:space="preserve"> сентября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697625">
        <w:rPr>
          <w:sz w:val="28"/>
          <w:szCs w:val="28"/>
        </w:rPr>
        <w:t>7,6</w:t>
      </w:r>
      <w:r w:rsidR="0001033C">
        <w:rPr>
          <w:sz w:val="28"/>
          <w:szCs w:val="28"/>
        </w:rPr>
        <w:t xml:space="preserve">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</w:t>
      </w:r>
      <w:r w:rsidR="00F14B62">
        <w:rPr>
          <w:b/>
          <w:sz w:val="28"/>
          <w:szCs w:val="28"/>
        </w:rPr>
        <w:t>86</w:t>
      </w:r>
      <w:r w:rsidR="003958E6">
        <w:rPr>
          <w:b/>
          <w:sz w:val="28"/>
          <w:szCs w:val="28"/>
        </w:rPr>
        <w:t>4</w:t>
      </w:r>
      <w:r w:rsidR="0001033C">
        <w:rPr>
          <w:b/>
          <w:sz w:val="28"/>
          <w:szCs w:val="28"/>
        </w:rPr>
        <w:t>,</w:t>
      </w:r>
      <w:r w:rsidR="003958E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</w:t>
      </w:r>
      <w:r w:rsidR="0092670E">
        <w:rPr>
          <w:rFonts w:ascii="Times New Roman" w:hAnsi="Times New Roman"/>
          <w:b/>
          <w:sz w:val="28"/>
          <w:szCs w:val="28"/>
        </w:rPr>
        <w:t>9</w:t>
      </w:r>
      <w:r w:rsidR="0001033C">
        <w:rPr>
          <w:rFonts w:ascii="Times New Roman" w:hAnsi="Times New Roman"/>
          <w:b/>
          <w:sz w:val="28"/>
          <w:szCs w:val="28"/>
        </w:rPr>
        <w:t> </w:t>
      </w:r>
      <w:r w:rsidR="00F14B62">
        <w:rPr>
          <w:rFonts w:ascii="Times New Roman" w:hAnsi="Times New Roman"/>
          <w:b/>
          <w:sz w:val="28"/>
          <w:szCs w:val="28"/>
        </w:rPr>
        <w:t>86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01033C">
        <w:rPr>
          <w:rFonts w:ascii="Times New Roman" w:hAnsi="Times New Roman"/>
          <w:b/>
          <w:sz w:val="28"/>
          <w:szCs w:val="28"/>
        </w:rPr>
        <w:t>,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02242A" w:rsidRPr="0002242A">
        <w:rPr>
          <w:b/>
          <w:snapToGrid w:val="0"/>
          <w:sz w:val="28"/>
          <w:szCs w:val="28"/>
        </w:rPr>
        <w:t xml:space="preserve"> 000</w:t>
      </w:r>
      <w:r w:rsidRPr="0002242A">
        <w:rPr>
          <w:b/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 xml:space="preserve"> тыс. рублей».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F860AF" w:rsidRDefault="00F860AF" w:rsidP="00F860AF">
      <w:pPr>
        <w:ind w:firstLine="709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2. </w:t>
      </w:r>
      <w:r>
        <w:rPr>
          <w:sz w:val="28"/>
          <w:szCs w:val="28"/>
        </w:rPr>
        <w:t>С</w:t>
      </w:r>
      <w:r w:rsidRPr="00B225DB">
        <w:rPr>
          <w:sz w:val="28"/>
          <w:szCs w:val="28"/>
        </w:rPr>
        <w:t>тать</w:t>
      </w:r>
      <w:r>
        <w:rPr>
          <w:sz w:val="28"/>
          <w:szCs w:val="28"/>
        </w:rPr>
        <w:t>ю 4</w:t>
      </w:r>
      <w:r w:rsidRPr="00B225DB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>:</w:t>
      </w:r>
    </w:p>
    <w:p w:rsidR="00F860AF" w:rsidRPr="00B225DB" w:rsidRDefault="00F860AF" w:rsidP="00F860AF">
      <w:pPr>
        <w:ind w:firstLine="709"/>
        <w:rPr>
          <w:sz w:val="28"/>
          <w:szCs w:val="28"/>
        </w:rPr>
      </w:pPr>
    </w:p>
    <w:p w:rsidR="00F860AF" w:rsidRDefault="00F860AF" w:rsidP="00F860A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>должностных окладов лиц, замещающих муниципальные должности Калиновского сельского поселения, окладов денежного содержания по должностям муниципальной службы Калиновского сельского поселения индексируются с 1 октября 2025 года на 7,6 процента, с 1 октября 2026 года на 4,0 процента, с 1 октября 2027 года на 4,0 процента.</w:t>
      </w:r>
    </w:p>
    <w:p w:rsidR="00F860AF" w:rsidRDefault="00F860AF" w:rsidP="00F860A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Калиновского сельского поселения, индексируются с 1 октября </w:t>
      </w:r>
      <w:r>
        <w:rPr>
          <w:sz w:val="28"/>
          <w:szCs w:val="28"/>
        </w:rPr>
        <w:lastRenderedPageBreak/>
        <w:t>2025 года на 7,6 процента, с 1 октября 2026 года на 4,0 процента, с 1 октября 2027 года на 4,0 процента.»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 Статью 5 изложить в новой редакции: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>
        <w:rPr>
          <w:color w:val="000000" w:themeColor="text1"/>
          <w:sz w:val="28"/>
          <w:szCs w:val="28"/>
        </w:rPr>
        <w:t>Калин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>
        <w:rPr>
          <w:color w:val="000000" w:themeColor="text1"/>
          <w:sz w:val="28"/>
          <w:szCs w:val="28"/>
        </w:rPr>
        <w:t>7,6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 на 4,0 процента, с 1 октября 202</w:t>
      </w:r>
      <w:r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на 4,0 процента.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F860AF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 xml:space="preserve">,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F860AF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7AA" w:rsidRDefault="001177AA">
      <w:r>
        <w:separator/>
      </w:r>
    </w:p>
  </w:endnote>
  <w:endnote w:type="continuationSeparator" w:id="0">
    <w:p w:rsidR="001177AA" w:rsidRDefault="00117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3976EE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7AA" w:rsidRDefault="001177AA">
      <w:r>
        <w:separator/>
      </w:r>
    </w:p>
  </w:footnote>
  <w:footnote w:type="continuationSeparator" w:id="0">
    <w:p w:rsidR="001177AA" w:rsidRDefault="001177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177AA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6EE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701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2914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87</cp:revision>
  <cp:lastPrinted>2021-12-27T06:27:00Z</cp:lastPrinted>
  <dcterms:created xsi:type="dcterms:W3CDTF">2014-01-27T08:37:00Z</dcterms:created>
  <dcterms:modified xsi:type="dcterms:W3CDTF">2025-09-30T13:35:00Z</dcterms:modified>
</cp:coreProperties>
</file>